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655EF8" w14:textId="77777777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lk125533128"/>
    </w:p>
    <w:bookmarkEnd w:id="1"/>
    <w:p w14:paraId="438AB2E0" w14:textId="465CD790" w:rsidR="0FF30878" w:rsidRDefault="0FF3087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50682CAA" w14:textId="74DE321B" w:rsidR="0FF30878" w:rsidRDefault="0FF3087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Azione a.4.)</w:t>
      </w:r>
    </w:p>
    <w:p w14:paraId="5982FA33" w14:textId="65923BEA" w:rsidR="64F26E08" w:rsidRDefault="64F26E0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40C5B4A1" w14:textId="03B57A92" w:rsidR="03DD3289" w:rsidRDefault="0009454C" w:rsidP="1A995F3D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="03DD3289"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="03DD3289" w:rsidRPr="1A995F3D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05A48A1F" w14:textId="63CBDCFB" w:rsidR="00AF0ED1" w:rsidRPr="00AF0ED1" w:rsidRDefault="00AF0ED1" w:rsidP="1A995F3D">
      <w:pPr>
        <w:spacing w:after="120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</w:pPr>
      <w:r w:rsidRPr="00AF0ED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ZERONEET – RETI DI OPPORTUNITÀ PER L’INSERIMENTO OCCUPAZIONALE E LE COMPETENZE</w:t>
      </w:r>
    </w:p>
    <w:p w14:paraId="3F28C65C" w14:textId="4EB80BAB" w:rsidR="03DD3289" w:rsidRDefault="03DD3289" w:rsidP="1A995F3D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25AFB1A8" w14:textId="19528E9A" w:rsidR="64F26E08" w:rsidRDefault="64F26E08" w:rsidP="64F26E08">
      <w:pPr>
        <w:jc w:val="center"/>
        <w:rPr>
          <w:b/>
          <w:bCs/>
          <w:sz w:val="24"/>
          <w:szCs w:val="24"/>
        </w:rPr>
      </w:pPr>
    </w:p>
    <w:p w14:paraId="193904A1" w14:textId="77777777" w:rsidR="00DA46B8" w:rsidRDefault="00DA46B8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21704B65" w14:textId="77777777" w:rsidR="001F5588" w:rsidRDefault="001F5588" w:rsidP="001F558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6C09341C" w14:textId="77777777" w:rsidR="001F5588" w:rsidRDefault="001F5588" w:rsidP="001F558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Azione a.4.)</w:t>
      </w:r>
    </w:p>
    <w:p w14:paraId="38210EE2" w14:textId="77777777" w:rsidR="001F5588" w:rsidRDefault="001F5588" w:rsidP="001F558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6744BF8D" w14:textId="77777777" w:rsidR="001F5588" w:rsidRDefault="001F5588" w:rsidP="001F5588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Pr="1A995F3D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5375810D" w14:textId="77777777" w:rsidR="001F5588" w:rsidRPr="00AF0ED1" w:rsidRDefault="001F5588" w:rsidP="001F5588">
      <w:pPr>
        <w:spacing w:after="120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</w:pPr>
      <w:r w:rsidRPr="00AF0ED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ZERONEET – RETI DI OPPORTUNITÀ PER L’INSERIMENTO OCCUPAZIONALE E LE COMPETENZE</w:t>
      </w:r>
    </w:p>
    <w:p w14:paraId="5DE4C116" w14:textId="77777777" w:rsidR="001F5588" w:rsidRDefault="001F5588" w:rsidP="001F5588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2BD06261" w14:textId="77777777" w:rsidR="001F5588" w:rsidRDefault="001F5588" w:rsidP="001F5588">
      <w:pPr>
        <w:jc w:val="center"/>
        <w:rPr>
          <w:b/>
          <w:bCs/>
          <w:sz w:val="24"/>
          <w:szCs w:val="24"/>
        </w:rPr>
      </w:pPr>
    </w:p>
    <w:p w14:paraId="745AE09A" w14:textId="77777777" w:rsidR="001F5588" w:rsidRDefault="001F5588" w:rsidP="001F5588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5D676B14" w14:textId="77777777" w:rsidR="001F5588" w:rsidRPr="00036ED7" w:rsidRDefault="001F5588" w:rsidP="001F5588">
      <w:pPr>
        <w:pStyle w:val="Normale1"/>
        <w:jc w:val="center"/>
        <w:rPr>
          <w:rStyle w:val="Carpredefinitoparagrafo1"/>
          <w:rFonts w:ascii="Century Gothic" w:hAnsi="Century Gothic" w:cs="Calibri"/>
          <w:b/>
          <w:color w:val="000000"/>
          <w:sz w:val="28"/>
          <w:szCs w:val="28"/>
        </w:rPr>
      </w:pPr>
      <w:r w:rsidRPr="00036ED7">
        <w:rPr>
          <w:rStyle w:val="Carpredefinitoparagrafo1"/>
          <w:rFonts w:ascii="Century Gothic" w:hAnsi="Century Gothic" w:cs="Calibri"/>
          <w:b/>
          <w:color w:val="000000"/>
          <w:sz w:val="28"/>
          <w:szCs w:val="28"/>
        </w:rPr>
        <w:t>DICHIARAZIONE DI PARTECIPAZIONE AL PARTENARIATO</w:t>
      </w:r>
    </w:p>
    <w:p w14:paraId="6383D746" w14:textId="77777777" w:rsidR="001F5588" w:rsidRPr="00036ED7" w:rsidRDefault="001F5588" w:rsidP="001F5588">
      <w:pPr>
        <w:spacing w:after="0" w:line="240" w:lineRule="auto"/>
        <w:jc w:val="center"/>
        <w:rPr>
          <w:rFonts w:ascii="Century Gothic" w:eastAsia="Calibri" w:hAnsi="Century Gothic" w:cs="Times New Roman"/>
          <w:color w:val="000000" w:themeColor="text1"/>
        </w:rPr>
      </w:pPr>
      <w:r w:rsidRPr="00036ED7">
        <w:rPr>
          <w:rFonts w:ascii="Century Gothic" w:eastAsia="Calibri" w:hAnsi="Century Gothic" w:cs="Times New Roman"/>
          <w:i/>
          <w:iCs/>
          <w:color w:val="000000" w:themeColor="text1"/>
        </w:rPr>
        <w:t>(</w:t>
      </w:r>
      <w:r w:rsidRPr="00036ED7">
        <w:rPr>
          <w:rFonts w:ascii="Century Gothic" w:eastAsia="Calibri" w:hAnsi="Century Gothic" w:cs="Times New Roman"/>
          <w:i/>
          <w:iCs/>
          <w:color w:val="000000" w:themeColor="text1"/>
          <w:sz w:val="18"/>
          <w:szCs w:val="18"/>
        </w:rPr>
        <w:t>La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 dichiarazione deve essere resa dal </w:t>
      </w:r>
      <w:r w:rsidRPr="00036ED7">
        <w:rPr>
          <w:rFonts w:ascii="Century Gothic" w:eastAsia="Calibri" w:hAnsi="Century Gothic" w:cs="Times New Roman"/>
          <w:b/>
          <w:i/>
          <w:color w:val="000000" w:themeColor="text1"/>
          <w:sz w:val="18"/>
          <w:szCs w:val="18"/>
        </w:rPr>
        <w:t xml:space="preserve">Partner 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>- Ente diverso dal soggetto Capofila</w:t>
      </w:r>
      <w:r w:rsidRPr="00036ED7">
        <w:rPr>
          <w:rFonts w:ascii="Century Gothic" w:eastAsia="Calibri" w:hAnsi="Century Gothic" w:cs="Times New Roman"/>
          <w:color w:val="000000" w:themeColor="text1"/>
        </w:rPr>
        <w:t>)</w:t>
      </w:r>
    </w:p>
    <w:p w14:paraId="53E67FAE" w14:textId="77777777" w:rsidR="001F5588" w:rsidRPr="00036ED7" w:rsidRDefault="001F5588" w:rsidP="001F558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4CBD1B97" w14:textId="77777777" w:rsidR="001F5588" w:rsidRPr="00036ED7" w:rsidRDefault="001F5588" w:rsidP="001F558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0DD8407B" w14:textId="77777777" w:rsidR="001F5588" w:rsidRPr="00575338" w:rsidRDefault="001F5588" w:rsidP="001F5588">
      <w:pPr>
        <w:spacing w:after="0" w:line="360" w:lineRule="auto"/>
        <w:jc w:val="both"/>
        <w:rPr>
          <w:rFonts w:ascii="Century Gothic" w:eastAsia="Calibri" w:hAnsi="Century Gothic" w:cstheme="minorHAnsi"/>
          <w:color w:val="000000" w:themeColor="text1"/>
        </w:rPr>
      </w:pPr>
      <w:r w:rsidRPr="00575338">
        <w:rPr>
          <w:rFonts w:ascii="Century Gothic" w:eastAsia="Calibri" w:hAnsi="Century Gothic" w:cstheme="minorHAnsi"/>
          <w:color w:val="000000" w:themeColor="text1"/>
        </w:rPr>
        <w:t xml:space="preserve">Il/La sottoscritto/a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 nato/a </w:t>
      </w:r>
      <w:proofErr w:type="spellStart"/>
      <w:r w:rsidRPr="00575338">
        <w:rPr>
          <w:rFonts w:ascii="Century Gothic" w:eastAsia="Calibri" w:hAnsi="Century Gothic" w:cstheme="minorHAnsi"/>
          <w:color w:val="000000" w:themeColor="text1"/>
        </w:rPr>
        <w:t>a</w:t>
      </w:r>
      <w:proofErr w:type="spellEnd"/>
      <w:r w:rsidRPr="00575338">
        <w:rPr>
          <w:rFonts w:ascii="Century Gothic" w:eastAsia="Calibri" w:hAnsi="Century Gothic" w:cstheme="minorHAnsi"/>
          <w:color w:val="000000" w:themeColor="text1"/>
        </w:rPr>
        <w:t xml:space="preserve"> 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il  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 residente a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>(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) CAP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via 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n.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i</w:t>
      </w:r>
      <w:r w:rsidRPr="00575338">
        <w:rPr>
          <w:rFonts w:ascii="Century Gothic" w:eastAsia="Calibri" w:hAnsi="Century Gothic" w:cstheme="minorHAnsi"/>
          <w:color w:val="000000" w:themeColor="text1"/>
        </w:rPr>
        <w:t>n qualità di legale rappresentante dell’Ente Partner (</w:t>
      </w:r>
      <w:r w:rsidRPr="00575338">
        <w:rPr>
          <w:rFonts w:ascii="Century Gothic" w:eastAsia="Calibri" w:hAnsi="Century Gothic" w:cstheme="minorHAnsi"/>
          <w:i/>
          <w:color w:val="000000" w:themeColor="text1"/>
        </w:rPr>
        <w:t>denominazione Ente</w:t>
      </w:r>
      <w:r w:rsidRPr="00575338">
        <w:rPr>
          <w:rFonts w:ascii="Century Gothic" w:eastAsia="Calibri" w:hAnsi="Century Gothic" w:cstheme="minorHAnsi"/>
          <w:color w:val="000000" w:themeColor="text1"/>
        </w:rPr>
        <w:t>):</w:t>
      </w:r>
    </w:p>
    <w:p w14:paraId="3C2E733E" w14:textId="77777777" w:rsidR="001F5588" w:rsidRPr="00575338" w:rsidRDefault="001F5588" w:rsidP="001F5588">
      <w:pPr>
        <w:spacing w:after="0" w:line="360" w:lineRule="auto"/>
        <w:jc w:val="both"/>
        <w:rPr>
          <w:rFonts w:ascii="Century Gothic" w:eastAsia="Calibri" w:hAnsi="Century Gothic" w:cstheme="minorHAnsi"/>
          <w:color w:val="000000" w:themeColor="text1"/>
          <w:u w:val="single"/>
        </w:rPr>
      </w:pP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 con sede legale nel Comune di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 (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) CAP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via 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n.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CF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r w:rsidRPr="00575338">
        <w:rPr>
          <w:rFonts w:ascii="Century Gothic" w:eastAsia="Calibri" w:hAnsi="Century Gothic" w:cstheme="minorHAnsi"/>
          <w:color w:val="000000" w:themeColor="text1"/>
        </w:rPr>
        <w:t xml:space="preserve"> Partita IVA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</w:p>
    <w:p w14:paraId="5D07F314" w14:textId="77777777" w:rsidR="001F5588" w:rsidRPr="00575338" w:rsidRDefault="001F5588" w:rsidP="001F5588">
      <w:pPr>
        <w:spacing w:after="0" w:line="360" w:lineRule="auto"/>
        <w:jc w:val="both"/>
        <w:rPr>
          <w:rFonts w:ascii="Century Gothic" w:eastAsia="Calibri" w:hAnsi="Century Gothic" w:cstheme="minorHAnsi"/>
          <w:i/>
          <w:color w:val="000000" w:themeColor="text1"/>
        </w:rPr>
      </w:pPr>
      <w:r w:rsidRPr="00575338">
        <w:rPr>
          <w:rFonts w:ascii="Century Gothic" w:eastAsia="Calibri" w:hAnsi="Century Gothic" w:cstheme="minorHAnsi"/>
          <w:color w:val="000000" w:themeColor="text1"/>
        </w:rPr>
        <w:t xml:space="preserve">Indirizzo mail: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</w:p>
    <w:p w14:paraId="15053324" w14:textId="77777777" w:rsidR="001F5588" w:rsidRPr="00575338" w:rsidRDefault="001F5588" w:rsidP="001F558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03879CA3" w14:textId="77777777" w:rsidR="001F5588" w:rsidRPr="00575338" w:rsidRDefault="001F5588" w:rsidP="001F5588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  <w:sz w:val="24"/>
          <w:szCs w:val="24"/>
        </w:rPr>
      </w:pPr>
      <w:r w:rsidRPr="00575338">
        <w:rPr>
          <w:rFonts w:ascii="Century Gothic" w:eastAsia="Calibri" w:hAnsi="Century Gothic" w:cs="Times New Roman"/>
          <w:b/>
          <w:smallCaps/>
          <w:color w:val="000000" w:themeColor="text1"/>
          <w:sz w:val="24"/>
          <w:szCs w:val="24"/>
        </w:rPr>
        <w:t>dichiara di essere</w:t>
      </w:r>
    </w:p>
    <w:p w14:paraId="0490C14E" w14:textId="77777777" w:rsidR="001F5588" w:rsidRPr="00575338" w:rsidRDefault="001F5588" w:rsidP="001F5588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</w:p>
    <w:p w14:paraId="405487A1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</w:rPr>
        <w:t>Operatore pubblico e privato in possesso di</w:t>
      </w:r>
      <w:r w:rsidRPr="00575338">
        <w:rPr>
          <w:rFonts w:ascii="Century Gothic" w:hAnsi="Century Gothic"/>
          <w:b/>
          <w:bCs/>
        </w:rPr>
        <w:t xml:space="preserve"> accreditamento definitivo per l’erogazione dei servizi al lavoro</w:t>
      </w:r>
      <w:r w:rsidRPr="00575338">
        <w:rPr>
          <w:rFonts w:ascii="Century Gothic" w:hAnsi="Century Gothic"/>
        </w:rPr>
        <w:t xml:space="preserve">, ai sensi della disciplina regionale in materia (L.R. 28 </w:t>
      </w:r>
      <w:r w:rsidRPr="00575338">
        <w:rPr>
          <w:rFonts w:ascii="Century Gothic" w:hAnsi="Century Gothic"/>
        </w:rPr>
        <w:lastRenderedPageBreak/>
        <w:t xml:space="preserve">settembre 2006, n. 22; D.G.R. 6696/2022; D.D.U.O. 14056/2022; Disciplina transitoria D.G.R. 7180/2022); </w:t>
      </w:r>
    </w:p>
    <w:p w14:paraId="05E41178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</w:rPr>
        <w:t xml:space="preserve">Operatore pubblico e privato </w:t>
      </w:r>
      <w:r w:rsidRPr="00575338">
        <w:rPr>
          <w:rFonts w:ascii="Century Gothic" w:hAnsi="Century Gothic"/>
          <w:b/>
          <w:bCs/>
        </w:rPr>
        <w:t>accreditato da Regione Lombardia per la formazione</w:t>
      </w:r>
      <w:r w:rsidRPr="00575338">
        <w:rPr>
          <w:rFonts w:ascii="Century Gothic" w:hAnsi="Century Gothic"/>
        </w:rPr>
        <w:t xml:space="preserve">, ai sensi della D.G.R. XI/6696 del 18 luglio 2022; </w:t>
      </w:r>
    </w:p>
    <w:p w14:paraId="197EE43D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jc w:val="left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  <w:b/>
          <w:bCs/>
        </w:rPr>
        <w:t>Consorzi di cooperative sociali</w:t>
      </w:r>
      <w:r w:rsidRPr="00575338">
        <w:rPr>
          <w:rFonts w:ascii="Century Gothic" w:hAnsi="Century Gothic"/>
        </w:rPr>
        <w:t xml:space="preserve"> (ai sensi dell'art. 65, comma 2, lett. b) del </w:t>
      </w:r>
      <w:proofErr w:type="spellStart"/>
      <w:r w:rsidRPr="00575338">
        <w:rPr>
          <w:rFonts w:ascii="Century Gothic" w:hAnsi="Century Gothic"/>
        </w:rPr>
        <w:t>D.Lgs.</w:t>
      </w:r>
      <w:proofErr w:type="spellEnd"/>
      <w:r w:rsidRPr="00575338">
        <w:rPr>
          <w:rFonts w:ascii="Century Gothic" w:hAnsi="Century Gothic"/>
        </w:rPr>
        <w:t xml:space="preserve"> 36/2023, in quanto costituiti secondo la disciplina della L. 422/1909);</w:t>
      </w:r>
    </w:p>
    <w:p w14:paraId="3406C21E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  <w:b/>
          <w:bCs/>
        </w:rPr>
        <w:t>Cooperative sociali di tipo B</w:t>
      </w:r>
      <w:r w:rsidRPr="00575338">
        <w:rPr>
          <w:rFonts w:ascii="Century Gothic" w:hAnsi="Century Gothic"/>
        </w:rPr>
        <w:t xml:space="preserve"> (rientranti nella categoria di cui all'articolo 1, comma 1, lettera b) della Legge 8 novembre 1991, n. 381), iscritte all’Albo Regionale e al Registro Imprese della Camera di Commercio, con sede operativa in Regione Lombardia;</w:t>
      </w:r>
    </w:p>
    <w:p w14:paraId="0251B718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jc w:val="left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  <w:b/>
          <w:bCs/>
        </w:rPr>
        <w:t>Cooperative sociali di tipo A</w:t>
      </w:r>
      <w:r w:rsidRPr="00575338">
        <w:rPr>
          <w:rFonts w:ascii="Century Gothic" w:hAnsi="Century Gothic"/>
        </w:rPr>
        <w:t xml:space="preserve"> (rientranti nella categoria di cui all'articolo 1, comma 1, lettera a) della Legge 8 novembre 1991, n. 381), con sede operativa in Regione Lombardia;</w:t>
      </w:r>
    </w:p>
    <w:p w14:paraId="13E9BE0E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  <w:b/>
          <w:bCs/>
        </w:rPr>
        <w:t>Ente del Terzo Settore (ETS)</w:t>
      </w:r>
      <w:r w:rsidRPr="00575338">
        <w:rPr>
          <w:rFonts w:ascii="Century Gothic" w:hAnsi="Century Gothic"/>
        </w:rPr>
        <w:t xml:space="preserve"> ai sensi dell’art.4 del D.lgs. 3 luglio 2017 n. 117 regolarmente iscritti al RUNTS;    </w:t>
      </w:r>
    </w:p>
    <w:p w14:paraId="092CEA9F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Style w:val="normaltextrun"/>
          <w:rFonts w:ascii="Century Gothic" w:hAnsi="Century Gothic"/>
          <w:szCs w:val="22"/>
        </w:rPr>
      </w:pPr>
      <w:r w:rsidRPr="00575338">
        <w:rPr>
          <w:rFonts w:ascii="Century Gothic" w:hAnsi="Century Gothic"/>
          <w:b/>
          <w:bCs/>
        </w:rPr>
        <w:t>E</w:t>
      </w:r>
      <w:r w:rsidRPr="00575338">
        <w:rPr>
          <w:rStyle w:val="normaltextrun"/>
          <w:rFonts w:ascii="Century Gothic" w:hAnsi="Century Gothic"/>
          <w:b/>
          <w:bCs/>
          <w:szCs w:val="22"/>
        </w:rPr>
        <w:t>nte locale</w:t>
      </w:r>
      <w:r w:rsidRPr="00575338">
        <w:rPr>
          <w:rStyle w:val="normaltextrun"/>
          <w:rFonts w:ascii="Century Gothic" w:hAnsi="Century Gothic"/>
          <w:szCs w:val="22"/>
        </w:rPr>
        <w:t xml:space="preserve"> con competenze all’interno territorio dell’ambito territoriale sociale coperto dal progetto presentato (Comuni, Province, Città Metropolitana, Unioni di Comuni, Comunità Montane) ________________________</w:t>
      </w:r>
      <w:proofErr w:type="gramStart"/>
      <w:r w:rsidRPr="00575338">
        <w:rPr>
          <w:rStyle w:val="normaltextrun"/>
          <w:rFonts w:ascii="Century Gothic" w:hAnsi="Century Gothic"/>
          <w:szCs w:val="22"/>
        </w:rPr>
        <w:t>_</w:t>
      </w:r>
      <w:r w:rsidRPr="00575338">
        <w:rPr>
          <w:rStyle w:val="normaltextrun"/>
          <w:rFonts w:ascii="Century Gothic" w:hAnsi="Century Gothic"/>
          <w:i/>
          <w:iCs/>
          <w:szCs w:val="22"/>
        </w:rPr>
        <w:t>(</w:t>
      </w:r>
      <w:proofErr w:type="gramEnd"/>
      <w:r w:rsidRPr="00575338">
        <w:rPr>
          <w:rStyle w:val="normaltextrun"/>
          <w:rFonts w:ascii="Century Gothic" w:hAnsi="Century Gothic"/>
          <w:i/>
          <w:iCs/>
          <w:szCs w:val="22"/>
        </w:rPr>
        <w:t>specificare tipologia ente);</w:t>
      </w:r>
      <w:r w:rsidRPr="00575338">
        <w:rPr>
          <w:rStyle w:val="normaltextrun"/>
          <w:rFonts w:ascii="Century Gothic" w:hAnsi="Century Gothic"/>
          <w:i/>
          <w:szCs w:val="22"/>
        </w:rPr>
        <w:t xml:space="preserve"> </w:t>
      </w:r>
    </w:p>
    <w:p w14:paraId="1B317D7A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hAnsi="Century Gothic"/>
        </w:rPr>
      </w:pPr>
      <w:r w:rsidRPr="00575338">
        <w:rPr>
          <w:rFonts w:ascii="Century Gothic" w:hAnsi="Century Gothic"/>
        </w:rPr>
        <w:t>Ambiti Territoriali Sociali</w:t>
      </w:r>
      <w:r w:rsidRPr="00575338">
        <w:rPr>
          <w:rStyle w:val="Rimandonotaapidipagina"/>
          <w:rFonts w:ascii="Century Gothic" w:hAnsi="Century Gothic"/>
        </w:rPr>
        <w:footnoteReference w:id="1"/>
      </w:r>
      <w:r w:rsidRPr="00575338">
        <w:rPr>
          <w:rFonts w:ascii="Century Gothic" w:hAnsi="Century Gothic"/>
        </w:rPr>
        <w:t>, ai sensi della D.G.R. n° XII /2167 Seduta del 15/04/2024 (allegato C);</w:t>
      </w:r>
    </w:p>
    <w:p w14:paraId="54A76F23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Style w:val="normaltextrun"/>
          <w:rFonts w:ascii="Century Gothic" w:eastAsia="Aptos Display" w:hAnsi="Century Gothic"/>
          <w:szCs w:val="22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Associazioni giovanili ai sensi dell’art. 36 del C.C., D. Lgs 117/2017, Legge 266/1991;</w:t>
      </w:r>
    </w:p>
    <w:p w14:paraId="365F65EF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Style w:val="normaltextrun"/>
          <w:rFonts w:ascii="Century Gothic" w:eastAsia="Aptos Display" w:hAnsi="Century Gothic"/>
          <w:szCs w:val="22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Enti religiosi (con riferimento anche ad enti che gestiscono oratori);</w:t>
      </w:r>
    </w:p>
    <w:p w14:paraId="04D661F6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Style w:val="normaltextrun"/>
          <w:rFonts w:ascii="Century Gothic" w:eastAsia="Aptos Display" w:hAnsi="Century Gothic"/>
          <w:szCs w:val="22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Associazioni e società sportive dilettantistiche (ASD/SSD) senza scopo di lucro iscritte al registro CONI o CIP, con affiliazione a FSN/FSNP/DSA/DSAP/EPS/EPSP, associazioni e consulte giovanili;</w:t>
      </w:r>
    </w:p>
    <w:p w14:paraId="2F78CF91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/>
        <w:textAlignment w:val="auto"/>
        <w:rPr>
          <w:rFonts w:ascii="Century Gothic" w:eastAsia="Aptos Display" w:hAnsi="Century Gothic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Istituzioni scolastiche statali e paritarie, fondazioni ITS Academy o reti tra queste</w:t>
      </w:r>
      <w:r w:rsidRPr="00575338">
        <w:rPr>
          <w:rStyle w:val="Rimandonotaapidipagina"/>
          <w:rFonts w:ascii="Century Gothic" w:eastAsia="Aptos Display" w:hAnsi="Century Gothic"/>
        </w:rPr>
        <w:t xml:space="preserve"> </w:t>
      </w:r>
      <w:r w:rsidRPr="00575338">
        <w:rPr>
          <w:rStyle w:val="Rimandonotaapidipagina"/>
          <w:rFonts w:ascii="Century Gothic" w:eastAsia="Aptos Display" w:hAnsi="Century Gothic"/>
        </w:rPr>
        <w:footnoteReference w:id="2"/>
      </w:r>
      <w:r w:rsidRPr="00575338">
        <w:rPr>
          <w:rStyle w:val="normaltextrun"/>
          <w:rFonts w:ascii="Century Gothic" w:eastAsia="Aptos Display" w:hAnsi="Century Gothic"/>
          <w:szCs w:val="22"/>
        </w:rPr>
        <w:t>; </w:t>
      </w:r>
    </w:p>
    <w:p w14:paraId="48BFC62A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Fonts w:ascii="Century Gothic" w:eastAsia="Aptos Display" w:hAnsi="Century Gothic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Università, enti ed organismi di ricerca e sostegno all’innovazione, ivi inclusi acceleratori ed incubatori; </w:t>
      </w:r>
    </w:p>
    <w:p w14:paraId="002226F5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Style w:val="eop"/>
          <w:rFonts w:ascii="Century Gothic" w:eastAsia="Aptos Display" w:hAnsi="Century Gothic"/>
          <w:szCs w:val="22"/>
        </w:rPr>
      </w:pPr>
      <w:r w:rsidRPr="00575338">
        <w:rPr>
          <w:rStyle w:val="eop"/>
          <w:rFonts w:ascii="Century Gothic" w:eastAsia="Aptos Display" w:hAnsi="Century Gothic"/>
          <w:szCs w:val="22"/>
        </w:rPr>
        <w:t xml:space="preserve">Imprese attive iscritte al Registro delle Imprese con sede operativa in Regione Lombardia; </w:t>
      </w:r>
    </w:p>
    <w:p w14:paraId="393D357C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Style w:val="eop"/>
          <w:rFonts w:ascii="Century Gothic" w:eastAsia="Aptos Display" w:hAnsi="Century Gothic"/>
          <w:szCs w:val="22"/>
        </w:rPr>
      </w:pPr>
      <w:r>
        <w:rPr>
          <w:rStyle w:val="eop"/>
          <w:rFonts w:ascii="Century Gothic" w:eastAsia="Aptos Display" w:hAnsi="Century Gothic"/>
          <w:szCs w:val="22"/>
        </w:rPr>
        <w:t xml:space="preserve">Enti </w:t>
      </w:r>
      <w:r w:rsidRPr="00575338">
        <w:rPr>
          <w:rStyle w:val="eop"/>
          <w:rFonts w:ascii="Century Gothic" w:eastAsia="Aptos Display" w:hAnsi="Century Gothic"/>
          <w:szCs w:val="22"/>
        </w:rPr>
        <w:t>iscritti al REA (Repertorio Economico Amministrativo</w:t>
      </w:r>
      <w:r>
        <w:rPr>
          <w:rStyle w:val="eop"/>
          <w:rFonts w:ascii="Century Gothic" w:eastAsia="Aptos Display" w:hAnsi="Century Gothic"/>
          <w:szCs w:val="22"/>
        </w:rPr>
        <w:t>) tenuto da una camera di commerci lombarda</w:t>
      </w:r>
      <w:r w:rsidRPr="00575338">
        <w:rPr>
          <w:rStyle w:val="eop"/>
          <w:rFonts w:ascii="Century Gothic" w:eastAsia="Aptos Display" w:hAnsi="Century Gothic"/>
          <w:szCs w:val="22"/>
        </w:rPr>
        <w:t>);</w:t>
      </w:r>
    </w:p>
    <w:p w14:paraId="7C399D87" w14:textId="77777777" w:rsidR="001F558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Fonts w:ascii="Century Gothic" w:eastAsia="Aptos Display" w:hAnsi="Century Gothic"/>
        </w:rPr>
      </w:pPr>
      <w:r w:rsidRPr="00575338">
        <w:rPr>
          <w:rFonts w:ascii="Century Gothic" w:eastAsia="Aptos Display" w:hAnsi="Century Gothic"/>
        </w:rPr>
        <w:t>Camere di Commercio, Industria, Agricoltura e Artigianato</w:t>
      </w:r>
      <w:r>
        <w:rPr>
          <w:rFonts w:ascii="Century Gothic" w:eastAsia="Aptos Display" w:hAnsi="Century Gothic"/>
        </w:rPr>
        <w:t xml:space="preserve"> della Lombardia e loro aziende o società controllate</w:t>
      </w:r>
      <w:r w:rsidRPr="00575338">
        <w:rPr>
          <w:rFonts w:ascii="Century Gothic" w:eastAsia="Aptos Display" w:hAnsi="Century Gothic"/>
        </w:rPr>
        <w:t>;</w:t>
      </w:r>
    </w:p>
    <w:p w14:paraId="495D3735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Fonts w:ascii="Century Gothic" w:eastAsia="Aptos Display" w:hAnsi="Century Gothic"/>
        </w:rPr>
      </w:pPr>
      <w:r>
        <w:rPr>
          <w:rFonts w:ascii="Century Gothic" w:eastAsia="Aptos Display" w:hAnsi="Century Gothic"/>
        </w:rPr>
        <w:t>Ordini e associazioni professionali riconosciute e loro emanazioni (Fondazioni, Società, Enti);</w:t>
      </w:r>
    </w:p>
    <w:p w14:paraId="181BCD24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Style w:val="normaltextrun"/>
          <w:rFonts w:ascii="Century Gothic" w:eastAsia="Aptos Display" w:hAnsi="Century Gothic"/>
          <w:szCs w:val="22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 xml:space="preserve">Associazioni datoriali di rappresentanza delle imprese e/o dei datori di lavoro firmatarie di CCNL nazionali registrati al CNEL con sede nel territorio </w:t>
      </w:r>
      <w:r w:rsidRPr="00575338">
        <w:rPr>
          <w:rStyle w:val="normaltextrun"/>
          <w:rFonts w:ascii="Century Gothic" w:eastAsia="Aptos Display" w:hAnsi="Century Gothic"/>
          <w:szCs w:val="22"/>
        </w:rPr>
        <w:lastRenderedPageBreak/>
        <w:t xml:space="preserve">provinciale o che esprimano almeno un Consigliere eletto nella CCIAA competente per il territorio oggetto di intervento da parte del partenariato; </w:t>
      </w:r>
    </w:p>
    <w:p w14:paraId="7D998C3B" w14:textId="77777777" w:rsidR="001F5588" w:rsidRPr="00575338" w:rsidRDefault="001F5588" w:rsidP="001F5588">
      <w:pPr>
        <w:pStyle w:val="Paragrafoelenco"/>
        <w:numPr>
          <w:ilvl w:val="0"/>
          <w:numId w:val="17"/>
        </w:numPr>
        <w:suppressAutoHyphens w:val="0"/>
        <w:autoSpaceDE/>
        <w:spacing w:after="160" w:line="278" w:lineRule="auto"/>
        <w:textAlignment w:val="auto"/>
        <w:rPr>
          <w:rFonts w:ascii="Century Gothic" w:eastAsia="Aptos Display" w:hAnsi="Century Gothic"/>
        </w:rPr>
      </w:pPr>
      <w:r w:rsidRPr="00575338">
        <w:rPr>
          <w:rStyle w:val="normaltextrun"/>
          <w:rFonts w:ascii="Century Gothic" w:eastAsia="Aptos Display" w:hAnsi="Century Gothic"/>
          <w:szCs w:val="22"/>
        </w:rPr>
        <w:t>Organizzazioni sindacali di rappresentanza dei lavoratori e delle lavoratrici firmatarie dei contratti collettivi nazionali maggiormente rappresentative</w:t>
      </w:r>
      <w:r w:rsidRPr="00575338">
        <w:rPr>
          <w:rStyle w:val="Rimandonotaapidipagina"/>
          <w:rFonts w:ascii="Century Gothic" w:eastAsia="Aptos Display" w:hAnsi="Century Gothic"/>
        </w:rPr>
        <w:footnoteReference w:id="3"/>
      </w:r>
      <w:r w:rsidRPr="00575338">
        <w:rPr>
          <w:rStyle w:val="normaltextrun"/>
          <w:rFonts w:ascii="Century Gothic" w:eastAsia="Aptos Display" w:hAnsi="Century Gothic"/>
          <w:szCs w:val="22"/>
        </w:rPr>
        <w:t xml:space="preserve"> (verificare) operanti negli ambiti sociali territoriali inerenti al presente progetto, all’interno dei confini della regione Lombardia. </w:t>
      </w:r>
    </w:p>
    <w:p w14:paraId="06A5AF72" w14:textId="77777777" w:rsidR="001F5588" w:rsidRPr="00575338" w:rsidRDefault="001F5588" w:rsidP="001F5588">
      <w:pPr>
        <w:pStyle w:val="Paragrafoelenco"/>
        <w:spacing w:after="0" w:line="240" w:lineRule="auto"/>
        <w:rPr>
          <w:rFonts w:ascii="Century Gothic" w:eastAsiaTheme="minorEastAsia" w:hAnsi="Century Gothic"/>
          <w:color w:val="000000" w:themeColor="text1"/>
        </w:rPr>
      </w:pPr>
    </w:p>
    <w:p w14:paraId="1D484D35" w14:textId="77777777" w:rsidR="001F5588" w:rsidRPr="00575338" w:rsidRDefault="001F5588" w:rsidP="001F5588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b/>
          <w:color w:val="000000" w:themeColor="text1"/>
          <w:lang w:eastAsia="it-IT"/>
        </w:rPr>
      </w:pPr>
    </w:p>
    <w:p w14:paraId="79C6A4D8" w14:textId="77777777" w:rsidR="001F5588" w:rsidRPr="00575338" w:rsidRDefault="001F5588" w:rsidP="001F5588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Calibri"/>
          <w:color w:val="000000" w:themeColor="text1"/>
          <w:sz w:val="24"/>
          <w:szCs w:val="24"/>
          <w:lang w:eastAsia="it-IT"/>
        </w:rPr>
      </w:pPr>
      <w:r w:rsidRPr="00575338">
        <w:rPr>
          <w:rFonts w:ascii="Century Gothic" w:hAnsi="Century Gothic" w:cs="Calibri"/>
          <w:b/>
          <w:color w:val="000000" w:themeColor="text1"/>
          <w:sz w:val="24"/>
          <w:szCs w:val="24"/>
          <w:lang w:eastAsia="it-IT"/>
        </w:rPr>
        <w:t>DICHIARA INOLTRE</w:t>
      </w:r>
    </w:p>
    <w:p w14:paraId="54AEF452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Theme="minorEastAsia" w:hAnsi="Century Gothic" w:cstheme="minorBidi"/>
          <w:color w:val="000000" w:themeColor="text1"/>
          <w:spacing w:val="1"/>
          <w:lang w:val="it-IT"/>
        </w:rPr>
      </w:pP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l’intenzione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di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partecipare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alla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rete di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partenariato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per la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realizzazione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del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progetto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</w:rPr>
        <w:t xml:space="preserve">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riferito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al Bando “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ZeroNeet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</w:rPr>
        <w:t xml:space="preserve"> –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Reti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</w:rPr>
        <w:t xml:space="preserve"> di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opportunità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</w:rPr>
        <w:t xml:space="preserve"> per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l’inserimento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</w:rPr>
        <w:t xml:space="preserve">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occupazionale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</w:rPr>
        <w:t xml:space="preserve"> e le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</w:rPr>
        <w:t>competenze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, in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risposta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al BANDO</w:t>
      </w:r>
      <w:r w:rsidRPr="00575338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 PUBBLICO PER IL FINANZIAMENTO DI INTERVENTI INTEGRATI DI RIATTIVAZIONE E INSEIRMENTO LAVORATIVO DEI GIOVANI NEET </w:t>
      </w:r>
      <w:r w:rsidRPr="00575338">
        <w:rPr>
          <w:rFonts w:ascii="Century Gothic" w:eastAsia="Century Gothic" w:hAnsi="Century Gothic" w:cstheme="minorBidi"/>
          <w:color w:val="000000" w:themeColor="text1"/>
        </w:rPr>
        <w:t>del PR FSE+ 2021-2027</w:t>
      </w:r>
      <w:r w:rsidRPr="00575338">
        <w:rPr>
          <w:rFonts w:ascii="Century Gothic" w:eastAsiaTheme="minorEastAsia" w:hAnsi="Century Gothic" w:cstheme="minorBidi"/>
          <w:color w:val="000000" w:themeColor="text1"/>
          <w:lang w:val="it-IT"/>
        </w:rPr>
        <w:t>.</w:t>
      </w:r>
    </w:p>
    <w:p w14:paraId="56DFBF63" w14:textId="77777777" w:rsidR="001F5588" w:rsidRPr="00575338" w:rsidRDefault="001F5588" w:rsidP="001F5588">
      <w:pPr>
        <w:pStyle w:val="Paragrafoelenco1"/>
        <w:numPr>
          <w:ilvl w:val="0"/>
          <w:numId w:val="3"/>
        </w:numPr>
        <w:ind w:left="426" w:hanging="357"/>
        <w:jc w:val="both"/>
        <w:rPr>
          <w:rFonts w:ascii="Century Gothic" w:hAnsi="Century Gothic" w:cstheme="minorHAnsi"/>
          <w:color w:val="000000" w:themeColor="text1"/>
        </w:rPr>
      </w:pPr>
      <w:r w:rsidRPr="00575338">
        <w:rPr>
          <w:rFonts w:ascii="Century Gothic" w:hAnsi="Century Gothic" w:cstheme="minorHAnsi"/>
          <w:color w:val="000000" w:themeColor="text1"/>
        </w:rPr>
        <w:t xml:space="preserve">di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e a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 dei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ntenu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 xml:space="preserve"> del progetto stesso 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e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d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 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cc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etta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nt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</w:rPr>
        <w:t>g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m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hAnsi="Century Gothic" w:cstheme="minorHAnsi"/>
          <w:color w:val="000000" w:themeColor="text1"/>
        </w:rPr>
        <w:t xml:space="preserve"> e di riconoscere quale Ente Capofila: </w:t>
      </w:r>
      <w:r w:rsidRPr="00575338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theme="minorHAnsi"/>
        </w:rPr>
        <w:instrText xml:space="preserve"> FORMTEXT </w:instrText>
      </w:r>
      <w:r w:rsidRPr="00575338">
        <w:rPr>
          <w:rFonts w:ascii="Century Gothic" w:hAnsi="Century Gothic" w:cstheme="minorHAnsi"/>
        </w:rPr>
      </w:r>
      <w:r w:rsidRPr="00575338">
        <w:rPr>
          <w:rFonts w:ascii="Century Gothic" w:hAnsi="Century Gothic" w:cstheme="minorHAnsi"/>
        </w:rPr>
        <w:fldChar w:fldCharType="separate"/>
      </w:r>
      <w:r w:rsidRPr="00575338">
        <w:rPr>
          <w:rFonts w:ascii="Century Gothic" w:hAnsi="Century Gothic" w:cstheme="minorHAnsi"/>
        </w:rPr>
        <w:t>     </w:t>
      </w:r>
      <w:r w:rsidRPr="00575338">
        <w:rPr>
          <w:rFonts w:ascii="Century Gothic" w:hAnsi="Century Gothic" w:cstheme="minorHAnsi"/>
        </w:rPr>
        <w:fldChar w:fldCharType="end"/>
      </w:r>
      <w:r w:rsidRPr="00575338">
        <w:rPr>
          <w:rFonts w:ascii="Century Gothic" w:hAnsi="Century Gothic" w:cstheme="minorHAnsi"/>
          <w:color w:val="000000" w:themeColor="text1"/>
        </w:rPr>
        <w:t xml:space="preserve">; </w:t>
      </w:r>
    </w:p>
    <w:p w14:paraId="60BE0B62" w14:textId="77777777" w:rsidR="001F5588" w:rsidRPr="00575338" w:rsidRDefault="001F5588" w:rsidP="001F5588">
      <w:pPr>
        <w:pStyle w:val="Paragrafoelenco1"/>
        <w:widowControl w:val="0"/>
        <w:numPr>
          <w:ilvl w:val="0"/>
          <w:numId w:val="3"/>
        </w:numPr>
        <w:ind w:left="426" w:right="51" w:hanging="357"/>
        <w:jc w:val="both"/>
        <w:rPr>
          <w:rFonts w:ascii="Century Gothic" w:eastAsia="Century Gothic" w:hAnsi="Century Gothic" w:cstheme="minorHAnsi"/>
          <w:color w:val="000000" w:themeColor="text1"/>
        </w:rPr>
      </w:pP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di possedere i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q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u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ti</w:t>
      </w:r>
      <w:r w:rsidRPr="00575338">
        <w:rPr>
          <w:rFonts w:ascii="Century Gothic" w:eastAsia="Century Gothic" w:hAnsi="Century Gothic" w:cstheme="minorHAnsi"/>
          <w:color w:val="000000" w:themeColor="text1"/>
          <w:spacing w:val="10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p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re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v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</w:rPr>
        <w:t>ti</w:t>
      </w:r>
      <w:r w:rsidRPr="00575338">
        <w:rPr>
          <w:rFonts w:ascii="Century Gothic" w:eastAsia="Century Gothic" w:hAnsi="Century Gothic" w:cstheme="minorHAnsi"/>
          <w:color w:val="000000" w:themeColor="text1"/>
          <w:spacing w:val="11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da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11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m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v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9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v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g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11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per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d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 f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anz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m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enti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 xml:space="preserve"> p</w:t>
      </w:r>
      <w:r w:rsidRPr="00575338">
        <w:rPr>
          <w:rFonts w:ascii="Century Gothic" w:eastAsia="Century Gothic" w:hAnsi="Century Gothic" w:cstheme="minorHAnsi"/>
          <w:color w:val="000000" w:themeColor="text1"/>
        </w:rPr>
        <w:t>u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bb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ic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3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e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p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3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az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e del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at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vo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progetto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 di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vento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p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at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o.</w:t>
      </w:r>
    </w:p>
    <w:p w14:paraId="75C7A74F" w14:textId="77777777" w:rsidR="001F5588" w:rsidRPr="00575338" w:rsidRDefault="001F5588" w:rsidP="001F5588">
      <w:pPr>
        <w:pStyle w:val="Paragrafoelenco1"/>
        <w:widowControl w:val="0"/>
        <w:ind w:left="426" w:right="51"/>
        <w:jc w:val="both"/>
        <w:rPr>
          <w:rFonts w:ascii="Century Gothic" w:eastAsia="Century Gothic" w:hAnsi="Century Gothic" w:cstheme="minorHAnsi"/>
          <w:color w:val="000000" w:themeColor="text1"/>
          <w:spacing w:val="-1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In particolare, per i soggetti privati:</w:t>
      </w:r>
    </w:p>
    <w:p w14:paraId="076A7372" w14:textId="77777777" w:rsidR="001F5588" w:rsidRPr="00575338" w:rsidRDefault="001F5588" w:rsidP="001F5588">
      <w:pPr>
        <w:pStyle w:val="Paragrafoelenco1"/>
        <w:widowControl w:val="0"/>
        <w:numPr>
          <w:ilvl w:val="0"/>
          <w:numId w:val="4"/>
        </w:numPr>
        <w:tabs>
          <w:tab w:val="left" w:pos="709"/>
        </w:tabs>
        <w:ind w:left="709" w:right="51" w:hanging="283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19DB85B4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a)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</w:t>
      </w:r>
      <w:bookmarkStart w:id="2" w:name="x_1973_0043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dall</w:t>
      </w:r>
      <w:bookmarkEnd w:id="2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15A50117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b)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delitti, consumati o tentati, di cui agli articoli 317, 318, 319, 319-ter, 319-quater, 320, 321, 322, 322-bis, 346-bis, 353, 353-bis, 354, 355 e 356 del </w:t>
      </w:r>
      <w:proofErr w:type="gramStart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codice penale</w:t>
      </w:r>
      <w:proofErr w:type="gramEnd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nonché all’articolo 2635 del </w:t>
      </w:r>
      <w:proofErr w:type="gramStart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codice civile</w:t>
      </w:r>
      <w:proofErr w:type="gramEnd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; </w:t>
      </w:r>
    </w:p>
    <w:p w14:paraId="762799C2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c)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frode ai sensi dell'articolo 1 della convenzione relativa alla tutela degli interessi finanziari delle Comunità europee; </w:t>
      </w:r>
    </w:p>
    <w:p w14:paraId="68428F7A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d)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5C8719A7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delitti di cui agli articoli 648-bis, 648-ter e 648-ter.1 del </w:t>
      </w:r>
      <w:proofErr w:type="gramStart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codice penale</w:t>
      </w:r>
      <w:proofErr w:type="gramEnd"/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, riciclaggio di proventi di attività criminose o finanziamento del terrorismo, quali definiti all'articolo 1 del decreto legislativo 22 giugno 2007, n. 109 e successive modificazioni; </w:t>
      </w:r>
    </w:p>
    <w:p w14:paraId="45F00FCF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f)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 xml:space="preserve">sfruttamento del lavoro minorile e altre forme di tratta di esseri umani definite con il decreto legislativo 4 marzo 2014, n. 24; </w:t>
      </w:r>
    </w:p>
    <w:p w14:paraId="259B4082" w14:textId="77777777" w:rsidR="001F5588" w:rsidRPr="00575338" w:rsidRDefault="001F5588" w:rsidP="001F5588">
      <w:pPr>
        <w:widowControl w:val="0"/>
        <w:spacing w:after="0" w:line="240" w:lineRule="auto"/>
        <w:ind w:left="1134" w:hanging="425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g)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ab/>
        <w:t>ogni altro delitto da cui derivi, quale pena accessoria, l'incapacità di contrattare con la pubblica amministrazione.</w:t>
      </w:r>
    </w:p>
    <w:p w14:paraId="50067991" w14:textId="77777777" w:rsidR="001F5588" w:rsidRPr="00575338" w:rsidRDefault="001F5588" w:rsidP="001F5588">
      <w:pPr>
        <w:widowControl w:val="0"/>
        <w:spacing w:after="0" w:line="240" w:lineRule="auto"/>
        <w:ind w:left="709"/>
        <w:jc w:val="both"/>
        <w:rPr>
          <w:rFonts w:ascii="Century Gothic" w:eastAsia="Century Gothic" w:hAnsi="Century Gothic" w:cstheme="minorHAnsi"/>
          <w:color w:val="000000" w:themeColor="text1"/>
          <w:spacing w:val="-2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lastRenderedPageBreak/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nell'anno antecedente la data di pubblicazione del bando, qualora il richiedente/beneficiario non dimostri che vi sia stata completa ed effettiva dissociazione della condotta penalmente</w:t>
      </w:r>
      <w:r w:rsidRPr="00575338">
        <w:rPr>
          <w:rFonts w:ascii="Century Gothic" w:eastAsia="Century Gothic" w:hAnsi="Century Gothic" w:cs="Century Gothic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23728E50" w14:textId="77777777" w:rsidR="001F5588" w:rsidRPr="00575338" w:rsidRDefault="001F5588" w:rsidP="001F5588">
      <w:pPr>
        <w:widowControl w:val="0"/>
        <w:spacing w:after="0" w:line="360" w:lineRule="auto"/>
        <w:ind w:left="1277" w:hanging="284"/>
        <w:jc w:val="both"/>
        <w:rPr>
          <w:rFonts w:ascii="Century Gothic" w:eastAsia="Century Gothic" w:hAnsi="Century Gothic" w:cs="Century Gothic"/>
          <w:color w:val="000000" w:themeColor="text1"/>
          <w:spacing w:val="-2"/>
        </w:rPr>
      </w:pPr>
    </w:p>
    <w:p w14:paraId="7CCA5658" w14:textId="77777777" w:rsidR="001F5588" w:rsidRPr="00575338" w:rsidRDefault="001F5588" w:rsidP="001F5588">
      <w:pPr>
        <w:pStyle w:val="Paragrafoelenco10"/>
        <w:numPr>
          <w:ilvl w:val="0"/>
          <w:numId w:val="4"/>
        </w:numPr>
        <w:tabs>
          <w:tab w:val="left" w:pos="709"/>
        </w:tabs>
        <w:spacing w:after="0" w:line="240" w:lineRule="auto"/>
        <w:ind w:left="709" w:right="51" w:hanging="283"/>
        <w:jc w:val="both"/>
        <w:rPr>
          <w:rFonts w:ascii="Century Gothic" w:eastAsia="Century Gothic" w:hAnsi="Century Gothic" w:cstheme="minorHAnsi"/>
          <w:color w:val="000000" w:themeColor="text1"/>
          <w:spacing w:val="-2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  <w:lang w:val="it-IT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795F7284" w14:textId="77777777" w:rsidR="001F5588" w:rsidRPr="00575338" w:rsidRDefault="001F5588" w:rsidP="001F5588">
      <w:pPr>
        <w:pStyle w:val="Paragrafoelenco10"/>
        <w:tabs>
          <w:tab w:val="left" w:pos="709"/>
        </w:tabs>
        <w:spacing w:after="0" w:line="240" w:lineRule="auto"/>
        <w:ind w:left="426" w:right="51"/>
        <w:jc w:val="both"/>
        <w:rPr>
          <w:rFonts w:ascii="Century Gothic" w:eastAsia="Century Gothic" w:hAnsi="Century Gothic" w:cstheme="minorHAnsi"/>
          <w:color w:val="000000" w:themeColor="text1"/>
          <w:spacing w:val="-2"/>
          <w:lang w:val="it-IT"/>
        </w:rPr>
      </w:pPr>
    </w:p>
    <w:p w14:paraId="5DB9183B" w14:textId="77777777" w:rsidR="001F5588" w:rsidRPr="00575338" w:rsidRDefault="001F5588" w:rsidP="001F5588">
      <w:pPr>
        <w:pStyle w:val="Paragrafoelenco10"/>
        <w:numPr>
          <w:ilvl w:val="0"/>
          <w:numId w:val="4"/>
        </w:numPr>
        <w:tabs>
          <w:tab w:val="left" w:pos="709"/>
        </w:tabs>
        <w:spacing w:after="0" w:line="240" w:lineRule="auto"/>
        <w:ind w:left="709" w:right="51" w:hanging="283"/>
        <w:jc w:val="both"/>
        <w:rPr>
          <w:rFonts w:ascii="Century Gothic" w:eastAsia="Century Gothic" w:hAnsi="Century Gothic" w:cs="Calibri"/>
          <w:color w:val="000000" w:themeColor="text1"/>
          <w:spacing w:val="-2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-2"/>
          <w:lang w:val="it-IT"/>
        </w:rPr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20E36707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Bidi"/>
          <w:color w:val="000000" w:themeColor="text1"/>
          <w:spacing w:val="1"/>
        </w:rPr>
      </w:pPr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di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partecipare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al </w:t>
      </w:r>
      <w:proofErr w:type="spellStart"/>
      <w:r w:rsidRPr="00575338">
        <w:rPr>
          <w:rStyle w:val="Carpredefinitoparagrafo1"/>
          <w:rFonts w:ascii="Century Gothic" w:hAnsi="Century Gothic" w:cs="Calibri"/>
          <w:bCs/>
          <w:color w:val="000000"/>
        </w:rPr>
        <w:t>partenariato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in </w:t>
      </w:r>
      <w:proofErr w:type="spell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qualità</w:t>
      </w:r>
      <w:proofErr w:type="spellEnd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 xml:space="preserve"> di Parter di </w:t>
      </w:r>
      <w:proofErr w:type="gramStart"/>
      <w:r w:rsidRPr="00575338">
        <w:rPr>
          <w:rFonts w:ascii="Century Gothic" w:eastAsia="Century Gothic" w:hAnsi="Century Gothic" w:cstheme="minorBidi"/>
          <w:color w:val="000000" w:themeColor="text1"/>
          <w:spacing w:val="1"/>
        </w:rPr>
        <w:t>Progetto;</w:t>
      </w:r>
      <w:proofErr w:type="gramEnd"/>
    </w:p>
    <w:p w14:paraId="4EF437FB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  <w:t xml:space="preserve">di essere a conoscenza dei contenuti del Bando e di accettarli integralmente; </w:t>
      </w:r>
    </w:p>
    <w:p w14:paraId="0A147A1E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  <w:t>di non aver ottenuto, per il progetto citato, alcun contributo pubblico (europeo, nazionale, regionale, ecc.);</w:t>
      </w:r>
    </w:p>
    <w:p w14:paraId="4E9D93E2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  <w:t>di possedere capacità tecniche adeguate alla partecipazione alla realizzazione del progetto;</w:t>
      </w:r>
    </w:p>
    <w:p w14:paraId="0E3F2DC8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  <w:t>di impegnarsi a:</w:t>
      </w:r>
    </w:p>
    <w:p w14:paraId="28CBFB9E" w14:textId="77777777" w:rsidR="001F5588" w:rsidRPr="00575338" w:rsidRDefault="001F5588" w:rsidP="001F5588">
      <w:pPr>
        <w:pStyle w:val="Paragrafoelenco1"/>
        <w:widowControl w:val="0"/>
        <w:numPr>
          <w:ilvl w:val="1"/>
          <w:numId w:val="3"/>
        </w:numPr>
        <w:ind w:left="1134" w:right="51"/>
        <w:jc w:val="both"/>
        <w:rPr>
          <w:rFonts w:ascii="Century Gothic" w:eastAsia="Century Gothic" w:hAnsi="Century Gothic" w:cstheme="minorHAnsi"/>
          <w:color w:val="000000" w:themeColor="text1"/>
        </w:rPr>
      </w:pPr>
      <w:r w:rsidRPr="00575338">
        <w:rPr>
          <w:rFonts w:ascii="Century Gothic" w:eastAsia="Century Gothic" w:hAnsi="Century Gothic" w:cstheme="minorHAnsi"/>
          <w:color w:val="000000" w:themeColor="text1"/>
        </w:rPr>
        <w:t>adottare una contabilità separata per il progetto oppure utilizzare una codifica contabile specifica;</w:t>
      </w:r>
    </w:p>
    <w:p w14:paraId="3480AB73" w14:textId="77777777" w:rsidR="001F5588" w:rsidRPr="00575338" w:rsidRDefault="001F5588" w:rsidP="001F5588">
      <w:pPr>
        <w:pStyle w:val="Paragrafoelenco1"/>
        <w:widowControl w:val="0"/>
        <w:numPr>
          <w:ilvl w:val="1"/>
          <w:numId w:val="3"/>
        </w:numPr>
        <w:ind w:left="1134" w:right="51"/>
        <w:jc w:val="both"/>
        <w:rPr>
          <w:rFonts w:ascii="Century Gothic" w:eastAsia="Century Gothic" w:hAnsi="Century Gothic" w:cstheme="minorHAnsi"/>
          <w:color w:val="000000" w:themeColor="text1"/>
        </w:rPr>
      </w:pP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ett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e, du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ante</w:t>
      </w:r>
      <w:r w:rsidRPr="00575338">
        <w:rPr>
          <w:rFonts w:ascii="Century Gothic" w:eastAsia="Century Gothic" w:hAnsi="Century Gothic" w:cstheme="minorHAnsi"/>
          <w:color w:val="000000" w:themeColor="text1"/>
          <w:spacing w:val="35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37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ea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az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 d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’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nt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vento, i</w:t>
      </w:r>
      <w:r w:rsidRPr="00575338">
        <w:rPr>
          <w:rFonts w:ascii="Century Gothic" w:eastAsia="Century Gothic" w:hAnsi="Century Gothic" w:cstheme="minorHAnsi"/>
          <w:color w:val="000000" w:themeColor="text1"/>
          <w:spacing w:val="39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c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oll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37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di</w:t>
      </w:r>
      <w:r w:rsidRPr="00575338">
        <w:rPr>
          <w:rFonts w:ascii="Century Gothic" w:eastAsia="Century Gothic" w:hAnsi="Century Gothic" w:cstheme="minorHAnsi"/>
          <w:color w:val="000000" w:themeColor="text1"/>
          <w:spacing w:val="38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</w:rPr>
        <w:t>g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38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m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b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r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d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 e degli altri organi competenti;</w:t>
      </w:r>
    </w:p>
    <w:p w14:paraId="473E2674" w14:textId="77777777" w:rsidR="001F5588" w:rsidRPr="00575338" w:rsidRDefault="001F5588" w:rsidP="001F5588">
      <w:pPr>
        <w:pStyle w:val="Paragrafoelenco1"/>
        <w:widowControl w:val="0"/>
        <w:numPr>
          <w:ilvl w:val="1"/>
          <w:numId w:val="3"/>
        </w:numPr>
        <w:ind w:left="1134" w:right="51"/>
        <w:jc w:val="both"/>
        <w:rPr>
          <w:rFonts w:ascii="Century Gothic" w:eastAsia="Century Gothic" w:hAnsi="Century Gothic" w:cstheme="minorHAnsi"/>
          <w:color w:val="000000" w:themeColor="text1"/>
        </w:rPr>
      </w:pP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fornire dati e informazioni richiesti 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39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f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n</w:t>
      </w:r>
      <w:r w:rsidRPr="00575338">
        <w:rPr>
          <w:rFonts w:ascii="Century Gothic" w:eastAsia="Century Gothic" w:hAnsi="Century Gothic" w:cstheme="minorHAnsi"/>
          <w:color w:val="000000" w:themeColor="text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39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d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 controllo e va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u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z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ne d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’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i</w:t>
      </w:r>
      <w:r w:rsidRPr="00575338">
        <w:rPr>
          <w:rFonts w:ascii="Century Gothic" w:eastAsia="Century Gothic" w:hAnsi="Century Gothic" w:cstheme="minorHAnsi"/>
          <w:color w:val="000000" w:themeColor="text1"/>
        </w:rPr>
        <w:t>nt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er</w:t>
      </w:r>
      <w:r w:rsidRPr="00575338">
        <w:rPr>
          <w:rFonts w:ascii="Century Gothic" w:eastAsia="Century Gothic" w:hAnsi="Century Gothic" w:cstheme="minorHAnsi"/>
          <w:color w:val="000000" w:themeColor="text1"/>
        </w:rPr>
        <w:t>vento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</w:rPr>
        <w:t>ggetto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 xml:space="preserve"> </w:t>
      </w:r>
      <w:r w:rsidRPr="00575338">
        <w:rPr>
          <w:rFonts w:ascii="Century Gothic" w:eastAsia="Century Gothic" w:hAnsi="Century Gothic" w:cstheme="minorHAnsi"/>
          <w:color w:val="000000" w:themeColor="text1"/>
        </w:rPr>
        <w:t>d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2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l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 d</w:t>
      </w:r>
      <w:r w:rsidRPr="00575338">
        <w:rPr>
          <w:rFonts w:ascii="Century Gothic" w:eastAsia="Century Gothic" w:hAnsi="Century Gothic" w:cstheme="minorHAnsi"/>
          <w:color w:val="000000" w:themeColor="text1"/>
          <w:spacing w:val="-3"/>
        </w:rPr>
        <w:t>o</w:t>
      </w:r>
      <w:r w:rsidRPr="00575338">
        <w:rPr>
          <w:rFonts w:ascii="Century Gothic" w:eastAsia="Century Gothic" w:hAnsi="Century Gothic" w:cstheme="minorHAnsi"/>
          <w:color w:val="000000" w:themeColor="text1"/>
          <w:spacing w:val="-1"/>
        </w:rPr>
        <w:t>m</w:t>
      </w:r>
      <w:r w:rsidRPr="00575338">
        <w:rPr>
          <w:rFonts w:ascii="Century Gothic" w:eastAsia="Century Gothic" w:hAnsi="Century Gothic" w:cstheme="minorHAnsi"/>
          <w:color w:val="000000" w:themeColor="text1"/>
        </w:rPr>
        <w:t xml:space="preserve">anda 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</w:rPr>
        <w:t>t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e</w:t>
      </w:r>
      <w:r w:rsidRPr="00575338">
        <w:rPr>
          <w:rFonts w:ascii="Century Gothic" w:eastAsia="Century Gothic" w:hAnsi="Century Gothic" w:cstheme="minorHAnsi"/>
          <w:color w:val="000000" w:themeColor="text1"/>
          <w:spacing w:val="1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  <w:spacing w:val="-2"/>
        </w:rPr>
        <w:t>s</w:t>
      </w:r>
      <w:r w:rsidRPr="00575338">
        <w:rPr>
          <w:rFonts w:ascii="Century Gothic" w:eastAsia="Century Gothic" w:hAnsi="Century Gothic" w:cstheme="minorHAnsi"/>
          <w:color w:val="000000" w:themeColor="text1"/>
        </w:rPr>
        <w:t>a;</w:t>
      </w:r>
    </w:p>
    <w:p w14:paraId="36561B84" w14:textId="77777777" w:rsidR="001F5588" w:rsidRPr="00575338" w:rsidRDefault="001F5588" w:rsidP="001F5588">
      <w:pPr>
        <w:pStyle w:val="Paragrafoelenco10"/>
        <w:widowControl/>
        <w:numPr>
          <w:ilvl w:val="0"/>
          <w:numId w:val="3"/>
        </w:numPr>
        <w:spacing w:after="0" w:line="240" w:lineRule="auto"/>
        <w:ind w:left="426"/>
        <w:jc w:val="both"/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</w:pPr>
      <w:r w:rsidRPr="00575338">
        <w:rPr>
          <w:rFonts w:ascii="Century Gothic" w:eastAsia="Century Gothic" w:hAnsi="Century Gothic" w:cstheme="minorHAnsi"/>
          <w:color w:val="000000" w:themeColor="text1"/>
          <w:spacing w:val="1"/>
          <w:lang w:val="it-IT"/>
        </w:rPr>
        <w:lastRenderedPageBreak/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206A5598" w14:textId="77777777" w:rsidR="001F5588" w:rsidRPr="00575338" w:rsidRDefault="001F5588" w:rsidP="001F5588">
      <w:pPr>
        <w:rPr>
          <w:rFonts w:ascii="Century Gothic" w:eastAsia="Calibri" w:hAnsi="Century Gothic" w:cs="Times New Roman"/>
          <w:color w:val="000000" w:themeColor="text1"/>
        </w:rPr>
      </w:pPr>
    </w:p>
    <w:p w14:paraId="2A627C5D" w14:textId="77777777" w:rsidR="001F5588" w:rsidRPr="00575338" w:rsidRDefault="001F5588" w:rsidP="001F558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  <w:r w:rsidRPr="00575338">
        <w:rPr>
          <w:rFonts w:ascii="Century Gothic" w:eastAsia="Calibri" w:hAnsi="Century Gothic" w:cs="Calibri"/>
          <w:color w:val="000000" w:themeColor="text1"/>
        </w:rPr>
        <w:t>Data e luogo</w:t>
      </w:r>
      <w:r w:rsidRPr="00575338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75338">
        <w:rPr>
          <w:rFonts w:ascii="Century Gothic" w:hAnsi="Century Gothic" w:cs="Arial"/>
        </w:rPr>
        <w:instrText xml:space="preserve"> FORMTEXT </w:instrText>
      </w:r>
      <w:r w:rsidRPr="00575338">
        <w:rPr>
          <w:rFonts w:ascii="Century Gothic" w:hAnsi="Century Gothic" w:cs="Arial"/>
        </w:rPr>
      </w:r>
      <w:r w:rsidRPr="00575338">
        <w:rPr>
          <w:rFonts w:ascii="Century Gothic" w:hAnsi="Century Gothic" w:cs="Arial"/>
        </w:rPr>
        <w:fldChar w:fldCharType="separate"/>
      </w:r>
      <w:r w:rsidRPr="00575338">
        <w:rPr>
          <w:rFonts w:ascii="Century Gothic" w:hAnsi="Century Gothic" w:cs="Arial"/>
        </w:rPr>
        <w:t>     </w:t>
      </w:r>
      <w:r w:rsidRPr="00575338">
        <w:rPr>
          <w:rFonts w:ascii="Century Gothic" w:hAnsi="Century Gothic" w:cs="Arial"/>
        </w:rPr>
        <w:fldChar w:fldCharType="end"/>
      </w:r>
    </w:p>
    <w:p w14:paraId="1F49D4F4" w14:textId="77777777" w:rsidR="001F5588" w:rsidRPr="00575338" w:rsidRDefault="001F5588" w:rsidP="001F5588">
      <w:pPr>
        <w:spacing w:after="0" w:line="240" w:lineRule="auto"/>
        <w:jc w:val="right"/>
        <w:rPr>
          <w:rFonts w:ascii="Century Gothic" w:eastAsia="Calibri" w:hAnsi="Century Gothic" w:cs="Times New Roman"/>
          <w:color w:val="000000" w:themeColor="text1"/>
        </w:rPr>
      </w:pPr>
      <w:r w:rsidRPr="00575338">
        <w:rPr>
          <w:rFonts w:ascii="Century Gothic" w:eastAsia="Calibri" w:hAnsi="Century Gothic" w:cs="Times New Roman"/>
          <w:color w:val="000000" w:themeColor="text1"/>
        </w:rPr>
        <w:t>________________________________</w:t>
      </w:r>
    </w:p>
    <w:p w14:paraId="6E7B4DF5" w14:textId="77777777" w:rsidR="001F5588" w:rsidRPr="00575338" w:rsidRDefault="001F5588" w:rsidP="001F558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0B6AAE7D" w14:textId="77777777" w:rsidR="001F5588" w:rsidRPr="00575338" w:rsidRDefault="001F5588" w:rsidP="001F5588">
      <w:pPr>
        <w:jc w:val="right"/>
        <w:rPr>
          <w:rFonts w:ascii="Century Gothic" w:hAnsi="Century Gothic"/>
        </w:rPr>
      </w:pPr>
      <w:r w:rsidRPr="00575338">
        <w:rPr>
          <w:rFonts w:ascii="Century Gothic" w:hAnsi="Century Gothic"/>
          <w:color w:val="000000" w:themeColor="text1"/>
        </w:rPr>
        <w:t xml:space="preserve">Firma digitale del Legale Rappresentante o </w:t>
      </w:r>
    </w:p>
    <w:p w14:paraId="16B495E7" w14:textId="77777777" w:rsidR="001F5588" w:rsidRPr="00575338" w:rsidRDefault="001F5588" w:rsidP="001F5588">
      <w:pPr>
        <w:jc w:val="right"/>
        <w:rPr>
          <w:rFonts w:ascii="Century Gothic" w:hAnsi="Century Gothic"/>
        </w:rPr>
      </w:pPr>
      <w:r w:rsidRPr="00575338">
        <w:rPr>
          <w:rFonts w:ascii="Century Gothic" w:hAnsi="Century Gothic"/>
          <w:color w:val="000000" w:themeColor="text1"/>
        </w:rPr>
        <w:t xml:space="preserve">Soggetto delegato   </w:t>
      </w:r>
    </w:p>
    <w:p w14:paraId="28E78401" w14:textId="77777777" w:rsidR="001F5588" w:rsidRPr="00575338" w:rsidRDefault="001F5588" w:rsidP="001F5588">
      <w:pPr>
        <w:rPr>
          <w:rFonts w:ascii="Century Gothic" w:hAnsi="Century Gothic"/>
          <w:color w:val="000000" w:themeColor="text1"/>
        </w:rPr>
      </w:pPr>
    </w:p>
    <w:p w14:paraId="54BFDFF9" w14:textId="77777777" w:rsidR="001F5588" w:rsidRPr="00575338" w:rsidRDefault="001F5588" w:rsidP="001F5588">
      <w:pPr>
        <w:jc w:val="both"/>
        <w:rPr>
          <w:rFonts w:ascii="Century Gothic" w:hAnsi="Century Gothic"/>
          <w:i/>
          <w:iCs/>
          <w:color w:val="000000" w:themeColor="text1"/>
        </w:rPr>
      </w:pPr>
      <w:r w:rsidRPr="00575338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6000237B" w14:textId="77777777" w:rsidR="001F5588" w:rsidRDefault="001F5588" w:rsidP="001F5588">
      <w:pPr>
        <w:widowControl w:val="0"/>
        <w:spacing w:before="1" w:after="0" w:line="240" w:lineRule="auto"/>
        <w:ind w:right="-1"/>
        <w:rPr>
          <w:rFonts w:ascii="Century Gothic" w:hAnsi="Century Gothic"/>
          <w:i/>
          <w:iCs/>
          <w:color w:val="000000" w:themeColor="text1"/>
        </w:rPr>
      </w:pPr>
      <w:r w:rsidRPr="00575338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p w14:paraId="7D306170" w14:textId="2DA4AC3C" w:rsidR="00DA46B8" w:rsidRPr="007813BA" w:rsidRDefault="00DA46B8" w:rsidP="001F5588">
      <w:pPr>
        <w:pStyle w:val="Normale1"/>
        <w:jc w:val="center"/>
        <w:rPr>
          <w:rFonts w:ascii="Century Gothic" w:hAnsi="Century Gothic"/>
        </w:rPr>
      </w:pPr>
    </w:p>
    <w:sectPr w:rsidR="00DA46B8" w:rsidRPr="007813BA" w:rsidSect="00E11A2D">
      <w:headerReference w:type="default" r:id="rId9"/>
      <w:footerReference w:type="default" r:id="rId10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759D" w14:textId="77777777" w:rsidR="008221D9" w:rsidRDefault="008221D9">
      <w:pPr>
        <w:spacing w:after="0" w:line="240" w:lineRule="auto"/>
      </w:pPr>
      <w:r>
        <w:separator/>
      </w:r>
    </w:p>
  </w:endnote>
  <w:endnote w:type="continuationSeparator" w:id="0">
    <w:p w14:paraId="2DB64FB2" w14:textId="77777777" w:rsidR="008221D9" w:rsidRDefault="0082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17225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18064E61" w14:textId="6BB6084B" w:rsidR="00657353" w:rsidRDefault="0065735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51B60" w14:textId="77777777" w:rsidR="00657353" w:rsidRDefault="00657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1E6F0" w14:textId="77777777" w:rsidR="008221D9" w:rsidRDefault="008221D9">
      <w:pPr>
        <w:spacing w:after="0" w:line="240" w:lineRule="auto"/>
      </w:pPr>
      <w:r>
        <w:separator/>
      </w:r>
    </w:p>
  </w:footnote>
  <w:footnote w:type="continuationSeparator" w:id="0">
    <w:p w14:paraId="056A070A" w14:textId="77777777" w:rsidR="008221D9" w:rsidRDefault="008221D9">
      <w:pPr>
        <w:spacing w:after="0" w:line="240" w:lineRule="auto"/>
      </w:pPr>
      <w:r>
        <w:continuationSeparator/>
      </w:r>
    </w:p>
  </w:footnote>
  <w:footnote w:id="1">
    <w:p w14:paraId="311509DF" w14:textId="77777777" w:rsidR="001F5588" w:rsidRDefault="001F5588" w:rsidP="001F558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F1F5C">
        <w:t xml:space="preserve">Rientrano nella presente fattispecie anche i soggetti che operano in regime di collaborazione con gli Ambiti Territoriali Sociali, ivi compresi le ATS (Agenzie di Tutela della Salute), le ASST (Aziende Socio-Sanitarie Territoriali) e le </w:t>
      </w:r>
      <w:r>
        <w:t>strutture</w:t>
      </w:r>
      <w:r w:rsidRPr="001F1F5C">
        <w:t xml:space="preserve"> del settore sociosanitario.</w:t>
      </w:r>
    </w:p>
  </w:footnote>
  <w:footnote w:id="2">
    <w:p w14:paraId="0F287387" w14:textId="77777777" w:rsidR="001F5588" w:rsidRDefault="001F5588" w:rsidP="001F5588">
      <w:pPr>
        <w:pStyle w:val="Testonotaapidipagina"/>
      </w:pPr>
      <w:r>
        <w:rPr>
          <w:rStyle w:val="Rimandonotaapidipagina"/>
        </w:rPr>
        <w:footnoteRef/>
      </w:r>
      <w:r>
        <w:t xml:space="preserve"> Comprese le </w:t>
      </w:r>
      <w:r w:rsidRPr="00EC18F2">
        <w:t>AFAM</w:t>
      </w:r>
      <w:r>
        <w:t xml:space="preserve"> (Alta Formazione Artistica, Musicale e coreutica) e i CPIA (Centri Provinciali Istruzione per gli Adulti).</w:t>
      </w:r>
    </w:p>
  </w:footnote>
  <w:footnote w:id="3">
    <w:p w14:paraId="1DE4B6CB" w14:textId="77777777" w:rsidR="001F5588" w:rsidRPr="0039353B" w:rsidRDefault="001F5588" w:rsidP="001F5588">
      <w:pPr>
        <w:pStyle w:val="Testonotaapidipagina"/>
        <w:rPr>
          <w:sz w:val="14"/>
          <w:szCs w:val="16"/>
        </w:rPr>
      </w:pPr>
      <w:r w:rsidRPr="00470314">
        <w:rPr>
          <w:rStyle w:val="Rimandonotaapidipagina"/>
          <w:szCs w:val="18"/>
        </w:rPr>
        <w:footnoteRef/>
      </w:r>
      <w:r w:rsidRPr="00470314">
        <w:rPr>
          <w:szCs w:val="18"/>
        </w:rPr>
        <w:t xml:space="preserve"> </w:t>
      </w:r>
      <w:r w:rsidRPr="00A64F0C">
        <w:t>O che esprimano almeno un Consigliere eletto nella CCIAA competente per il territorio oggetto di intervento da parte del partenariato.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B013" w14:textId="54886E90" w:rsidR="00564D3A" w:rsidRPr="00564D3A" w:rsidRDefault="00956AE3" w:rsidP="00564D3A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>ALLEGATO</w:t>
    </w:r>
    <w:r w:rsidR="1A995F3D" w:rsidRPr="1A995F3D">
      <w:rPr>
        <w:rFonts w:ascii="Century Gothic" w:hAnsi="Century Gothic"/>
      </w:rPr>
      <w:t xml:space="preserve"> A.</w:t>
    </w:r>
    <w:r w:rsidR="00B6557B">
      <w:rPr>
        <w:rFonts w:ascii="Century Gothic" w:hAnsi="Century Gothic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01F2"/>
    <w:multiLevelType w:val="hybridMultilevel"/>
    <w:tmpl w:val="A1721A1C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4425A"/>
    <w:multiLevelType w:val="hybridMultilevel"/>
    <w:tmpl w:val="8486A1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11A84"/>
    <w:multiLevelType w:val="hybridMultilevel"/>
    <w:tmpl w:val="E3106440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84430"/>
    <w:multiLevelType w:val="multilevel"/>
    <w:tmpl w:val="3F584430"/>
    <w:lvl w:ilvl="0">
      <w:start w:val="1"/>
      <w:numFmt w:val="bullet"/>
      <w:lvlText w:val="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481E7A05"/>
    <w:multiLevelType w:val="hybridMultilevel"/>
    <w:tmpl w:val="C8C0078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D132B"/>
    <w:multiLevelType w:val="hybridMultilevel"/>
    <w:tmpl w:val="28548EF6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269F1"/>
    <w:multiLevelType w:val="hybridMultilevel"/>
    <w:tmpl w:val="3DAA116E"/>
    <w:lvl w:ilvl="0" w:tplc="2C4224F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E689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AA2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2E0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8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808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8F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2C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BCE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A67F2"/>
    <w:multiLevelType w:val="hybridMultilevel"/>
    <w:tmpl w:val="0D1E740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642C1"/>
    <w:multiLevelType w:val="multilevel"/>
    <w:tmpl w:val="7004AD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83ADB"/>
    <w:multiLevelType w:val="hybridMultilevel"/>
    <w:tmpl w:val="69C65D36"/>
    <w:lvl w:ilvl="0" w:tplc="04100005">
      <w:start w:val="1"/>
      <w:numFmt w:val="bullet"/>
      <w:pStyle w:val="Paragrafoelenc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28612932">
    <w:abstractNumId w:val="7"/>
  </w:num>
  <w:num w:numId="2" w16cid:durableId="1353217751">
    <w:abstractNumId w:val="6"/>
  </w:num>
  <w:num w:numId="3" w16cid:durableId="2057045640">
    <w:abstractNumId w:val="9"/>
  </w:num>
  <w:num w:numId="4" w16cid:durableId="1177234764">
    <w:abstractNumId w:val="3"/>
  </w:num>
  <w:num w:numId="5" w16cid:durableId="1059211572">
    <w:abstractNumId w:val="11"/>
  </w:num>
  <w:num w:numId="6" w16cid:durableId="692144786">
    <w:abstractNumId w:val="10"/>
  </w:num>
  <w:num w:numId="7" w16cid:durableId="1298683591">
    <w:abstractNumId w:val="8"/>
  </w:num>
  <w:num w:numId="8" w16cid:durableId="194395110">
    <w:abstractNumId w:val="10"/>
  </w:num>
  <w:num w:numId="9" w16cid:durableId="189300302">
    <w:abstractNumId w:val="10"/>
  </w:num>
  <w:num w:numId="10" w16cid:durableId="1215047080">
    <w:abstractNumId w:val="10"/>
  </w:num>
  <w:num w:numId="11" w16cid:durableId="1165902230">
    <w:abstractNumId w:val="10"/>
  </w:num>
  <w:num w:numId="12" w16cid:durableId="23285843">
    <w:abstractNumId w:val="10"/>
  </w:num>
  <w:num w:numId="13" w16cid:durableId="1553731885">
    <w:abstractNumId w:val="1"/>
  </w:num>
  <w:num w:numId="14" w16cid:durableId="2033408465">
    <w:abstractNumId w:val="2"/>
  </w:num>
  <w:num w:numId="15" w16cid:durableId="1587106466">
    <w:abstractNumId w:val="4"/>
  </w:num>
  <w:num w:numId="16" w16cid:durableId="188880598">
    <w:abstractNumId w:val="5"/>
  </w:num>
  <w:num w:numId="17" w16cid:durableId="150917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0162E"/>
    <w:rsid w:val="00015E98"/>
    <w:rsid w:val="00021303"/>
    <w:rsid w:val="0002256C"/>
    <w:rsid w:val="000269AF"/>
    <w:rsid w:val="00026D61"/>
    <w:rsid w:val="0002702F"/>
    <w:rsid w:val="00030777"/>
    <w:rsid w:val="00033C1B"/>
    <w:rsid w:val="00034B5E"/>
    <w:rsid w:val="00035855"/>
    <w:rsid w:val="00036ED7"/>
    <w:rsid w:val="00067819"/>
    <w:rsid w:val="00080E92"/>
    <w:rsid w:val="00092C33"/>
    <w:rsid w:val="0009454C"/>
    <w:rsid w:val="000A57D2"/>
    <w:rsid w:val="000B2D93"/>
    <w:rsid w:val="000B76CC"/>
    <w:rsid w:val="000C7631"/>
    <w:rsid w:val="00113811"/>
    <w:rsid w:val="00116981"/>
    <w:rsid w:val="00142155"/>
    <w:rsid w:val="00160557"/>
    <w:rsid w:val="001669AD"/>
    <w:rsid w:val="0017323C"/>
    <w:rsid w:val="00182CA1"/>
    <w:rsid w:val="00185C83"/>
    <w:rsid w:val="00192449"/>
    <w:rsid w:val="001A4494"/>
    <w:rsid w:val="001B554E"/>
    <w:rsid w:val="001C4C63"/>
    <w:rsid w:val="001D6E3A"/>
    <w:rsid w:val="001F5588"/>
    <w:rsid w:val="00212744"/>
    <w:rsid w:val="00232329"/>
    <w:rsid w:val="00241D00"/>
    <w:rsid w:val="00260999"/>
    <w:rsid w:val="00270D65"/>
    <w:rsid w:val="00285370"/>
    <w:rsid w:val="002B4C62"/>
    <w:rsid w:val="002C6EB7"/>
    <w:rsid w:val="002F08F9"/>
    <w:rsid w:val="00314F7F"/>
    <w:rsid w:val="00320177"/>
    <w:rsid w:val="00321597"/>
    <w:rsid w:val="00321897"/>
    <w:rsid w:val="0032312F"/>
    <w:rsid w:val="00332C5C"/>
    <w:rsid w:val="00353AF2"/>
    <w:rsid w:val="00363BB0"/>
    <w:rsid w:val="003812AF"/>
    <w:rsid w:val="003933AD"/>
    <w:rsid w:val="00397C7C"/>
    <w:rsid w:val="003A0492"/>
    <w:rsid w:val="003A68A1"/>
    <w:rsid w:val="003B2B9F"/>
    <w:rsid w:val="003C4451"/>
    <w:rsid w:val="003D2BA5"/>
    <w:rsid w:val="003E3A70"/>
    <w:rsid w:val="004044AC"/>
    <w:rsid w:val="004047C0"/>
    <w:rsid w:val="00423F00"/>
    <w:rsid w:val="00424794"/>
    <w:rsid w:val="00427248"/>
    <w:rsid w:val="00430398"/>
    <w:rsid w:val="00436216"/>
    <w:rsid w:val="00445462"/>
    <w:rsid w:val="00445C6B"/>
    <w:rsid w:val="00445EA6"/>
    <w:rsid w:val="00460F10"/>
    <w:rsid w:val="00470314"/>
    <w:rsid w:val="004A0F2A"/>
    <w:rsid w:val="004E0956"/>
    <w:rsid w:val="004E1DF0"/>
    <w:rsid w:val="004F0B9C"/>
    <w:rsid w:val="004F50FE"/>
    <w:rsid w:val="0051798C"/>
    <w:rsid w:val="00553679"/>
    <w:rsid w:val="0055747F"/>
    <w:rsid w:val="00562775"/>
    <w:rsid w:val="00564D3A"/>
    <w:rsid w:val="00576271"/>
    <w:rsid w:val="00593620"/>
    <w:rsid w:val="005B0CC2"/>
    <w:rsid w:val="005B2222"/>
    <w:rsid w:val="005F6A03"/>
    <w:rsid w:val="00600403"/>
    <w:rsid w:val="006071E1"/>
    <w:rsid w:val="00611170"/>
    <w:rsid w:val="00635A5E"/>
    <w:rsid w:val="00655B92"/>
    <w:rsid w:val="00657353"/>
    <w:rsid w:val="00664475"/>
    <w:rsid w:val="00666BE4"/>
    <w:rsid w:val="006713FC"/>
    <w:rsid w:val="00684075"/>
    <w:rsid w:val="00684521"/>
    <w:rsid w:val="00687901"/>
    <w:rsid w:val="00696AC7"/>
    <w:rsid w:val="006E727B"/>
    <w:rsid w:val="007051A0"/>
    <w:rsid w:val="0073215F"/>
    <w:rsid w:val="0073234E"/>
    <w:rsid w:val="00737B4F"/>
    <w:rsid w:val="00750B3F"/>
    <w:rsid w:val="00753054"/>
    <w:rsid w:val="007813BA"/>
    <w:rsid w:val="00783DBB"/>
    <w:rsid w:val="0078654A"/>
    <w:rsid w:val="007A44B7"/>
    <w:rsid w:val="007A491C"/>
    <w:rsid w:val="007B2756"/>
    <w:rsid w:val="007C5165"/>
    <w:rsid w:val="008007CC"/>
    <w:rsid w:val="00806ED8"/>
    <w:rsid w:val="008125B2"/>
    <w:rsid w:val="00820385"/>
    <w:rsid w:val="00820D9A"/>
    <w:rsid w:val="008221D9"/>
    <w:rsid w:val="00824029"/>
    <w:rsid w:val="00840641"/>
    <w:rsid w:val="00842851"/>
    <w:rsid w:val="008470BA"/>
    <w:rsid w:val="008517F1"/>
    <w:rsid w:val="00861DFB"/>
    <w:rsid w:val="00863200"/>
    <w:rsid w:val="00867B28"/>
    <w:rsid w:val="00877C54"/>
    <w:rsid w:val="008A6A67"/>
    <w:rsid w:val="008B1B3D"/>
    <w:rsid w:val="008B54EE"/>
    <w:rsid w:val="008B7D3B"/>
    <w:rsid w:val="008C2635"/>
    <w:rsid w:val="008C6DB4"/>
    <w:rsid w:val="008F2944"/>
    <w:rsid w:val="00902E4B"/>
    <w:rsid w:val="00904A4A"/>
    <w:rsid w:val="009063C0"/>
    <w:rsid w:val="0093404D"/>
    <w:rsid w:val="00947385"/>
    <w:rsid w:val="00956AE3"/>
    <w:rsid w:val="00971C7A"/>
    <w:rsid w:val="0098171F"/>
    <w:rsid w:val="009835A0"/>
    <w:rsid w:val="009F0DB1"/>
    <w:rsid w:val="009F37A2"/>
    <w:rsid w:val="00A45CB2"/>
    <w:rsid w:val="00A45CCF"/>
    <w:rsid w:val="00A84404"/>
    <w:rsid w:val="00A87218"/>
    <w:rsid w:val="00AA218A"/>
    <w:rsid w:val="00AB3189"/>
    <w:rsid w:val="00AC4475"/>
    <w:rsid w:val="00AD67DE"/>
    <w:rsid w:val="00AE764F"/>
    <w:rsid w:val="00AF0ED1"/>
    <w:rsid w:val="00B0121D"/>
    <w:rsid w:val="00B11DBB"/>
    <w:rsid w:val="00B21E7E"/>
    <w:rsid w:val="00B23734"/>
    <w:rsid w:val="00B46536"/>
    <w:rsid w:val="00B56DE6"/>
    <w:rsid w:val="00B6557B"/>
    <w:rsid w:val="00B723CF"/>
    <w:rsid w:val="00B84A57"/>
    <w:rsid w:val="00BA6A22"/>
    <w:rsid w:val="00C00B4D"/>
    <w:rsid w:val="00C11770"/>
    <w:rsid w:val="00C921B6"/>
    <w:rsid w:val="00CB53F6"/>
    <w:rsid w:val="00CD3FB7"/>
    <w:rsid w:val="00CF6490"/>
    <w:rsid w:val="00D02F8A"/>
    <w:rsid w:val="00D049C3"/>
    <w:rsid w:val="00D20C91"/>
    <w:rsid w:val="00D23142"/>
    <w:rsid w:val="00D26C91"/>
    <w:rsid w:val="00D3070B"/>
    <w:rsid w:val="00D3407F"/>
    <w:rsid w:val="00D47AAA"/>
    <w:rsid w:val="00D62E77"/>
    <w:rsid w:val="00D705D0"/>
    <w:rsid w:val="00D75278"/>
    <w:rsid w:val="00D82E99"/>
    <w:rsid w:val="00D83B71"/>
    <w:rsid w:val="00DA2857"/>
    <w:rsid w:val="00DA46B8"/>
    <w:rsid w:val="00DA726C"/>
    <w:rsid w:val="00DC7BFA"/>
    <w:rsid w:val="00DE3AEB"/>
    <w:rsid w:val="00E00E2D"/>
    <w:rsid w:val="00E04D77"/>
    <w:rsid w:val="00E10076"/>
    <w:rsid w:val="00E11A2D"/>
    <w:rsid w:val="00E12711"/>
    <w:rsid w:val="00E23328"/>
    <w:rsid w:val="00E33490"/>
    <w:rsid w:val="00E37CC8"/>
    <w:rsid w:val="00E44F3A"/>
    <w:rsid w:val="00E472B2"/>
    <w:rsid w:val="00E5199A"/>
    <w:rsid w:val="00E563C3"/>
    <w:rsid w:val="00E7484F"/>
    <w:rsid w:val="00E93735"/>
    <w:rsid w:val="00EB01CF"/>
    <w:rsid w:val="00EC6E8F"/>
    <w:rsid w:val="00ED0E5E"/>
    <w:rsid w:val="00EE31F7"/>
    <w:rsid w:val="00F35A99"/>
    <w:rsid w:val="00F47715"/>
    <w:rsid w:val="00F67ABA"/>
    <w:rsid w:val="00F67FF4"/>
    <w:rsid w:val="00F741D5"/>
    <w:rsid w:val="00F7535C"/>
    <w:rsid w:val="00F8612F"/>
    <w:rsid w:val="00FB4654"/>
    <w:rsid w:val="00FC718F"/>
    <w:rsid w:val="00FD4AC9"/>
    <w:rsid w:val="017EAA36"/>
    <w:rsid w:val="0184838B"/>
    <w:rsid w:val="034BA222"/>
    <w:rsid w:val="03DD3289"/>
    <w:rsid w:val="058FFF23"/>
    <w:rsid w:val="07204EF8"/>
    <w:rsid w:val="0834BFA9"/>
    <w:rsid w:val="0C9549EF"/>
    <w:rsid w:val="0CC9E5ED"/>
    <w:rsid w:val="0CF09DF0"/>
    <w:rsid w:val="0DE9EDA7"/>
    <w:rsid w:val="0FF30878"/>
    <w:rsid w:val="103A8C82"/>
    <w:rsid w:val="11E213EA"/>
    <w:rsid w:val="12699C20"/>
    <w:rsid w:val="1582230D"/>
    <w:rsid w:val="173004EC"/>
    <w:rsid w:val="189F042A"/>
    <w:rsid w:val="1A354405"/>
    <w:rsid w:val="1A995F3D"/>
    <w:rsid w:val="1AEA0350"/>
    <w:rsid w:val="1ECEF375"/>
    <w:rsid w:val="1F791E97"/>
    <w:rsid w:val="203F7415"/>
    <w:rsid w:val="21879EF3"/>
    <w:rsid w:val="21C52860"/>
    <w:rsid w:val="224D5B89"/>
    <w:rsid w:val="23EF9BE1"/>
    <w:rsid w:val="258BD0B5"/>
    <w:rsid w:val="29BB9024"/>
    <w:rsid w:val="29E86C64"/>
    <w:rsid w:val="2B36104B"/>
    <w:rsid w:val="2BD41CA3"/>
    <w:rsid w:val="2C91E1BB"/>
    <w:rsid w:val="2D05CF9C"/>
    <w:rsid w:val="2D8D98B9"/>
    <w:rsid w:val="2E88B322"/>
    <w:rsid w:val="2EDF3242"/>
    <w:rsid w:val="33D2C62F"/>
    <w:rsid w:val="34D9ECDE"/>
    <w:rsid w:val="34E754DA"/>
    <w:rsid w:val="350CCA85"/>
    <w:rsid w:val="3521AFBE"/>
    <w:rsid w:val="35D9321B"/>
    <w:rsid w:val="37C16306"/>
    <w:rsid w:val="3AEC39F1"/>
    <w:rsid w:val="3B6D0ED3"/>
    <w:rsid w:val="3ECCBC6F"/>
    <w:rsid w:val="4629CCBF"/>
    <w:rsid w:val="47384D4D"/>
    <w:rsid w:val="4AAC3689"/>
    <w:rsid w:val="4B464796"/>
    <w:rsid w:val="4D710B02"/>
    <w:rsid w:val="4E7FB8D6"/>
    <w:rsid w:val="4FEF6883"/>
    <w:rsid w:val="5050C027"/>
    <w:rsid w:val="507ABFD0"/>
    <w:rsid w:val="521CE9BF"/>
    <w:rsid w:val="524F23E6"/>
    <w:rsid w:val="524FDC98"/>
    <w:rsid w:val="53058AA8"/>
    <w:rsid w:val="543A1033"/>
    <w:rsid w:val="545EA7BA"/>
    <w:rsid w:val="54F94726"/>
    <w:rsid w:val="55B7D3BB"/>
    <w:rsid w:val="55CA60CD"/>
    <w:rsid w:val="5654DF7B"/>
    <w:rsid w:val="575A3A79"/>
    <w:rsid w:val="5A0C9012"/>
    <w:rsid w:val="5B4C2318"/>
    <w:rsid w:val="5BCA1473"/>
    <w:rsid w:val="6068F7C2"/>
    <w:rsid w:val="60B9B148"/>
    <w:rsid w:val="61982FD7"/>
    <w:rsid w:val="61AD05C6"/>
    <w:rsid w:val="63178E87"/>
    <w:rsid w:val="633E45DC"/>
    <w:rsid w:val="63E059AF"/>
    <w:rsid w:val="64CE22AD"/>
    <w:rsid w:val="64F26E08"/>
    <w:rsid w:val="659762BC"/>
    <w:rsid w:val="66983BBE"/>
    <w:rsid w:val="6B716807"/>
    <w:rsid w:val="6C7CB26B"/>
    <w:rsid w:val="725520A5"/>
    <w:rsid w:val="73512BAD"/>
    <w:rsid w:val="758F944A"/>
    <w:rsid w:val="75DC5940"/>
    <w:rsid w:val="7A5DE942"/>
    <w:rsid w:val="7A911DC1"/>
    <w:rsid w:val="7D4A3203"/>
    <w:rsid w:val="7E32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4C656939-771D-45EF-8637-C8A75522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0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427248"/>
    <w:pPr>
      <w:spacing w:after="0" w:line="240" w:lineRule="auto"/>
    </w:pPr>
    <w:rPr>
      <w:sz w:val="22"/>
      <w:szCs w:val="22"/>
      <w:lang w:eastAsia="en-US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,Elenco num ARG"/>
    <w:basedOn w:val="Normale"/>
    <w:link w:val="ParagrafoelencoCarattere"/>
    <w:uiPriority w:val="34"/>
    <w:qFormat/>
    <w:rsid w:val="003D2BA5"/>
    <w:pPr>
      <w:numPr>
        <w:numId w:val="6"/>
      </w:numPr>
      <w:suppressAutoHyphens/>
      <w:autoSpaceDE w:val="0"/>
      <w:spacing w:after="120" w:line="259" w:lineRule="auto"/>
      <w:contextualSpacing/>
      <w:jc w:val="both"/>
      <w:textAlignment w:val="baseline"/>
    </w:pPr>
    <w:rPr>
      <w:rFonts w:eastAsia="SimSun" w:cs="Calibri"/>
      <w:kern w:val="1"/>
      <w:szCs w:val="24"/>
      <w:lang w:eastAsia="zh-CN" w:bidi="hi-IN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3D2BA5"/>
    <w:rPr>
      <w:rFonts w:eastAsia="SimSun" w:cs="Calibri"/>
      <w:kern w:val="1"/>
      <w:sz w:val="22"/>
      <w:szCs w:val="24"/>
      <w:lang w:eastAsia="zh-CN" w:bidi="hi-IN"/>
    </w:rPr>
  </w:style>
  <w:style w:type="character" w:customStyle="1" w:styleId="normaltextrun">
    <w:name w:val="normaltextrun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DefaultParagraphFont-ab419b0">
    <w:name w:val="Default Paragraph Font-ab419b0"/>
    <w:basedOn w:val="Carpredefinitoparagrafo"/>
    <w:uiPriority w:val="1"/>
    <w:rsid w:val="00635A5E"/>
    <w:rPr>
      <w:rFonts w:ascii="Times New Roman" w:eastAsia="SimSun" w:hAnsi="Times New Roman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sid w:val="007A44B7"/>
    <w:pPr>
      <w:spacing w:after="0" w:line="240" w:lineRule="auto"/>
      <w:jc w:val="both"/>
    </w:pPr>
    <w:rPr>
      <w:rFonts w:ascii="Century Gothic" w:hAnsi="Century Gothic"/>
      <w:kern w:val="2"/>
      <w:sz w:val="18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A44B7"/>
    <w:rPr>
      <w:rFonts w:ascii="Century Gothic" w:hAnsi="Century Gothic"/>
      <w:kern w:val="2"/>
      <w:sz w:val="18"/>
      <w:lang w:eastAsia="en-US"/>
      <w14:ligatures w14:val="standardContextual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7A4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1726</Words>
  <Characters>9843</Characters>
  <Application>Microsoft Office Word</Application>
  <DocSecurity>0</DocSecurity>
  <Lines>82</Lines>
  <Paragraphs>23</Paragraphs>
  <ScaleCrop>false</ScaleCrop>
  <Company>Regione Lombardia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Assunta La Salandra</dc:creator>
  <cp:keywords/>
  <cp:lastModifiedBy>Caterina Pedini</cp:lastModifiedBy>
  <cp:revision>50</cp:revision>
  <cp:lastPrinted>2024-01-19T10:09:00Z</cp:lastPrinted>
  <dcterms:created xsi:type="dcterms:W3CDTF">2024-01-23T14:06:00Z</dcterms:created>
  <dcterms:modified xsi:type="dcterms:W3CDTF">2025-07-29T15:34:00Z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